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0B" w:rsidRPr="00F62C0F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62C0F">
        <w:rPr>
          <w:rFonts w:ascii="Times New Roman" w:hAnsi="Times New Roman" w:cs="Times New Roman"/>
          <w:sz w:val="22"/>
          <w:szCs w:val="22"/>
        </w:rPr>
        <w:t>Príloha č.1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55580">
        <w:rPr>
          <w:rFonts w:ascii="Times New Roman" w:hAnsi="Times New Roman" w:cs="Times New Roman"/>
          <w:b/>
          <w:bCs/>
          <w:sz w:val="28"/>
          <w:szCs w:val="28"/>
        </w:rPr>
        <w:t>CENOVÁ PONUKA</w:t>
      </w: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D0B" w:rsidRPr="000E4737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E4737">
        <w:rPr>
          <w:rFonts w:ascii="Times New Roman" w:hAnsi="Times New Roman" w:cs="Times New Roman"/>
          <w:b/>
          <w:bCs/>
          <w:sz w:val="22"/>
          <w:szCs w:val="22"/>
        </w:rPr>
        <w:t xml:space="preserve">Predmet zákazky: Polygrafické služby pre tlač </w:t>
      </w:r>
      <w:r>
        <w:rPr>
          <w:rFonts w:ascii="Times New Roman" w:hAnsi="Times New Roman" w:cs="Times New Roman"/>
          <w:b/>
          <w:bCs/>
          <w:sz w:val="22"/>
          <w:szCs w:val="22"/>
        </w:rPr>
        <w:t>periodika Tücsök na mesiace január, február, marec, apríl, máj, jún, september, október, november, december 2015</w:t>
      </w:r>
    </w:p>
    <w:p w:rsidR="005B2D0B" w:rsidRDefault="005B2D0B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137BC">
        <w:rPr>
          <w:rFonts w:ascii="Times New Roman" w:hAnsi="Times New Roman" w:cs="Times New Roman"/>
          <w:sz w:val="22"/>
          <w:szCs w:val="22"/>
        </w:rPr>
        <w:t xml:space="preserve">Predmetom zákazky je </w:t>
      </w:r>
      <w:r>
        <w:rPr>
          <w:rFonts w:ascii="Times New Roman" w:hAnsi="Times New Roman" w:cs="Times New Roman"/>
          <w:sz w:val="22"/>
          <w:szCs w:val="22"/>
        </w:rPr>
        <w:t>tlač periodík.</w:t>
      </w:r>
    </w:p>
    <w:p w:rsidR="005B2D0B" w:rsidRPr="005137BC" w:rsidRDefault="005B2D0B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 tlači periodika sa vyžaduje tlač periodika Tücsök vo formáte A4  16 strán na 70g papieri Serixo, 12 strán na </w:t>
      </w:r>
      <w:smartTag w:uri="urn:schemas-microsoft-com:office:smarttags" w:element="metricconverter">
        <w:smartTagPr>
          <w:attr w:name="ProductID" w:val="100 g"/>
        </w:smartTagPr>
        <w:r>
          <w:rPr>
            <w:rFonts w:ascii="Times New Roman" w:hAnsi="Times New Roman" w:cs="Times New Roman"/>
            <w:sz w:val="22"/>
            <w:szCs w:val="22"/>
          </w:rPr>
          <w:t>100 g</w:t>
        </w:r>
      </w:smartTag>
      <w:r>
        <w:rPr>
          <w:rFonts w:ascii="Times New Roman" w:hAnsi="Times New Roman" w:cs="Times New Roman"/>
          <w:sz w:val="22"/>
          <w:szCs w:val="22"/>
        </w:rPr>
        <w:t xml:space="preserve"> papieri ONL a obal na </w:t>
      </w:r>
      <w:smartTag w:uri="urn:schemas-microsoft-com:office:smarttags" w:element="metricconverter">
        <w:smartTagPr>
          <w:attr w:name="ProductID" w:val="135 g"/>
        </w:smartTagPr>
        <w:r>
          <w:rPr>
            <w:rFonts w:ascii="Times New Roman" w:hAnsi="Times New Roman" w:cs="Times New Roman"/>
            <w:sz w:val="22"/>
            <w:szCs w:val="22"/>
          </w:rPr>
          <w:t>135 g</w:t>
        </w:r>
      </w:smartTag>
      <w:r>
        <w:rPr>
          <w:rFonts w:ascii="Times New Roman" w:hAnsi="Times New Roman" w:cs="Times New Roman"/>
          <w:sz w:val="22"/>
          <w:szCs w:val="22"/>
        </w:rPr>
        <w:t xml:space="preserve"> papieri v kvalite  podľa zadaných technických parametrov, ktoré sú súčasťou výzvy. Tlačiarenská firma musí objednávateľovi pred tlačou poskytnúť kontrolný nátlačok, ktorý musí odsúhlasiť šéfredaktor periodika. Tlač novín musí byť zrealizovaná maximálne do 7 dní po odovzdaní kompletnej sadzby periodika jedného vydania a celé vydanie musí byť doručené do sídla redakcie Spolok MADÁCH-MADÁCH EGYESÜLET. Vzhľadom na časové možnosti šéfredaktora periodika, možnosť náhľadu a odsúhlasenia kontrolného nátlačku musí byť maximálne </w:t>
      </w:r>
      <w:smartTag w:uri="urn:schemas-microsoft-com:office:smarttags" w:element="metricconverter">
        <w:smartTagPr>
          <w:attr w:name="ProductID" w:val="50 kilometrov"/>
        </w:smartTagPr>
        <w:r>
          <w:rPr>
            <w:rFonts w:ascii="Times New Roman" w:hAnsi="Times New Roman" w:cs="Times New Roman"/>
            <w:sz w:val="22"/>
            <w:szCs w:val="22"/>
          </w:rPr>
          <w:t>50 kilometrov</w:t>
        </w:r>
      </w:smartTag>
      <w:r>
        <w:rPr>
          <w:rFonts w:ascii="Times New Roman" w:hAnsi="Times New Roman" w:cs="Times New Roman"/>
          <w:sz w:val="22"/>
          <w:szCs w:val="22"/>
        </w:rPr>
        <w:t xml:space="preserve"> od sídla redakcie Tücsök. Výhodou je predchádzajúca práca na tlači maďarských publikácií.</w:t>
      </w: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Identifikačné údaje uchádzača:</w:t>
      </w: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Uchádzač:...........................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</w:t>
      </w: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Adresa, sídlo:.....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..................................</w:t>
      </w: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Bankové spojenie:......................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</w:t>
      </w: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Číslo účtu:...........................................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IČO:..................................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IČ DPH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:.......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Telefón/Fax:........................................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Kontaktná osoba:........................................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62C0F">
        <w:rPr>
          <w:rFonts w:ascii="Times New Roman" w:hAnsi="Times New Roman" w:cs="Times New Roman"/>
          <w:b/>
          <w:bCs/>
        </w:rPr>
        <w:t>Tabuľka pre vyplnenie cenovej ponuky: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7"/>
        <w:gridCol w:w="1455"/>
        <w:gridCol w:w="998"/>
        <w:gridCol w:w="1142"/>
        <w:gridCol w:w="821"/>
        <w:gridCol w:w="821"/>
        <w:gridCol w:w="1647"/>
        <w:gridCol w:w="1635"/>
      </w:tblGrid>
      <w:tr w:rsidR="005B2D0B" w:rsidRPr="00DA2C8A">
        <w:tc>
          <w:tcPr>
            <w:tcW w:w="767" w:type="dxa"/>
          </w:tcPr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Por.</w:t>
            </w:r>
          </w:p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číslo</w:t>
            </w:r>
          </w:p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Názov tovaru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 služby</w:t>
            </w:r>
          </w:p>
        </w:tc>
        <w:tc>
          <w:tcPr>
            <w:tcW w:w="998" w:type="dxa"/>
          </w:tcPr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Predpokl. hodnota z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zky za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číslo</w:t>
            </w:r>
          </w:p>
        </w:tc>
        <w:tc>
          <w:tcPr>
            <w:tcW w:w="821" w:type="dxa"/>
          </w:tcPr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 bez</w:t>
            </w:r>
          </w:p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v €</w:t>
            </w:r>
          </w:p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DPH v €</w:t>
            </w:r>
          </w:p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</w:tcPr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Predpokladané</w:t>
            </w:r>
          </w:p>
          <w:p w:rsidR="005B2D0B" w:rsidRPr="00B55580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množstvo</w:t>
            </w:r>
          </w:p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Poznámka</w:t>
            </w:r>
          </w:p>
        </w:tc>
      </w:tr>
      <w:tr w:rsidR="005B2D0B" w:rsidRPr="00DA2C8A">
        <w:tc>
          <w:tcPr>
            <w:tcW w:w="767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5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C8A">
              <w:rPr>
                <w:sz w:val="23"/>
                <w:szCs w:val="23"/>
              </w:rPr>
              <w:t xml:space="preserve">Tlač novín podľa technických parametrov projektu (formát </w:t>
            </w:r>
            <w:r>
              <w:rPr>
                <w:sz w:val="23"/>
                <w:szCs w:val="23"/>
              </w:rPr>
              <w:t>A4</w:t>
            </w:r>
            <w:r w:rsidRPr="00DA2C8A">
              <w:rPr>
                <w:sz w:val="23"/>
                <w:szCs w:val="23"/>
              </w:rPr>
              <w:t xml:space="preserve">, farebnosť </w:t>
            </w:r>
            <w:r>
              <w:rPr>
                <w:sz w:val="23"/>
                <w:szCs w:val="23"/>
              </w:rPr>
              <w:t>4</w:t>
            </w:r>
            <w:r w:rsidRPr="00DA2C8A">
              <w:rPr>
                <w:sz w:val="23"/>
                <w:szCs w:val="23"/>
              </w:rPr>
              <w:t xml:space="preserve">+1, </w:t>
            </w:r>
            <w:r>
              <w:rPr>
                <w:sz w:val="23"/>
                <w:szCs w:val="23"/>
              </w:rPr>
              <w:t>obálka : 4+4, 32</w:t>
            </w:r>
            <w:r w:rsidRPr="00DA2C8A">
              <w:rPr>
                <w:sz w:val="23"/>
                <w:szCs w:val="23"/>
              </w:rPr>
              <w:t xml:space="preserve">s., náklad </w:t>
            </w:r>
            <w:r>
              <w:rPr>
                <w:sz w:val="23"/>
                <w:szCs w:val="23"/>
              </w:rPr>
              <w:t xml:space="preserve">2000 </w:t>
            </w:r>
            <w:r w:rsidRPr="00DA2C8A">
              <w:rPr>
                <w:sz w:val="23"/>
                <w:szCs w:val="23"/>
              </w:rPr>
              <w:t xml:space="preserve">ks, papier </w:t>
            </w:r>
            <w:r>
              <w:rPr>
                <w:sz w:val="23"/>
                <w:szCs w:val="23"/>
              </w:rPr>
              <w:t>7</w:t>
            </w:r>
            <w:r w:rsidRPr="00DA2C8A">
              <w:rPr>
                <w:sz w:val="23"/>
                <w:szCs w:val="23"/>
              </w:rPr>
              <w:t>0g</w:t>
            </w:r>
            <w:r>
              <w:rPr>
                <w:sz w:val="23"/>
                <w:szCs w:val="23"/>
              </w:rPr>
              <w:t xml:space="preserve"> Serixo +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sz w:val="23"/>
                  <w:szCs w:val="23"/>
                </w:rPr>
                <w:t>100 g</w:t>
              </w:r>
            </w:smartTag>
            <w:r>
              <w:rPr>
                <w:sz w:val="23"/>
                <w:szCs w:val="23"/>
              </w:rPr>
              <w:t xml:space="preserve"> ONL a obálka papier </w:t>
            </w:r>
            <w:smartTag w:uri="urn:schemas-microsoft-com:office:smarttags" w:element="metricconverter">
              <w:smartTagPr>
                <w:attr w:name="ProductID" w:val="135 g"/>
              </w:smartTagPr>
              <w:r>
                <w:rPr>
                  <w:sz w:val="23"/>
                  <w:szCs w:val="23"/>
                </w:rPr>
                <w:t>135 g</w:t>
              </w:r>
            </w:smartTag>
            <w:r>
              <w:rPr>
                <w:sz w:val="23"/>
                <w:szCs w:val="23"/>
              </w:rPr>
              <w:t xml:space="preserve"> ONL, väzba V1</w:t>
            </w:r>
            <w:r w:rsidRPr="00DA2C8A">
              <w:rPr>
                <w:sz w:val="23"/>
                <w:szCs w:val="23"/>
              </w:rPr>
              <w:t>)</w:t>
            </w:r>
          </w:p>
        </w:tc>
        <w:tc>
          <w:tcPr>
            <w:tcW w:w="998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1 kus</w:t>
            </w:r>
          </w:p>
        </w:tc>
        <w:tc>
          <w:tcPr>
            <w:tcW w:w="1142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2000 kusov/</w:t>
            </w:r>
            <w:r w:rsidRPr="00DA2C8A">
              <w:rPr>
                <w:sz w:val="23"/>
                <w:szCs w:val="23"/>
              </w:rPr>
              <w:t>vydan</w:t>
            </w:r>
            <w:r>
              <w:rPr>
                <w:sz w:val="23"/>
                <w:szCs w:val="23"/>
              </w:rPr>
              <w:t>ie</w:t>
            </w:r>
          </w:p>
        </w:tc>
        <w:tc>
          <w:tcPr>
            <w:tcW w:w="1635" w:type="dxa"/>
          </w:tcPr>
          <w:p w:rsidR="005B2D0B" w:rsidRPr="00DA2C8A" w:rsidRDefault="005B2D0B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Pr="00F62C0F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F62C0F">
        <w:rPr>
          <w:rFonts w:ascii="Times New Roman" w:hAnsi="Times New Roman" w:cs="Times New Roman"/>
          <w:b/>
          <w:bCs/>
          <w:sz w:val="32"/>
          <w:szCs w:val="32"/>
        </w:rPr>
        <w:t>Prehlásenie:</w:t>
      </w:r>
    </w:p>
    <w:p w:rsidR="005B2D0B" w:rsidRPr="00F62C0F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B55580">
        <w:rPr>
          <w:rFonts w:ascii="Times New Roman" w:hAnsi="Times New Roman" w:cs="Times New Roman"/>
          <w:b/>
          <w:bCs/>
          <w:sz w:val="32"/>
          <w:szCs w:val="32"/>
        </w:rPr>
        <w:t>Súhlasím s podmienkami vyhlasovateľa na dodanie tovaru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>/ služby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 xml:space="preserve"> uvedenými vo Výzve na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>predloženie cenovej ponuky.</w:t>
      </w: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Dňa:</w:t>
      </w: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483883">
        <w:rPr>
          <w:rFonts w:ascii="Times New Roman" w:hAnsi="Times New Roman" w:cs="Times New Roman"/>
          <w:i/>
          <w:iCs/>
          <w:sz w:val="22"/>
          <w:szCs w:val="22"/>
        </w:rPr>
        <w:t>------------------------------------------------------------------------------------------------------</w:t>
      </w: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meno a priezvisko,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podpis štatutárneho zástupcu uchádzača</w:t>
      </w: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Pr="00483883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Pr="00B55580" w:rsidRDefault="005B2D0B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B2D0B" w:rsidRPr="00483883" w:rsidRDefault="005B2D0B" w:rsidP="00B55580">
      <w:pPr>
        <w:rPr>
          <w:rFonts w:ascii="Times New Roman" w:hAnsi="Times New Roman" w:cs="Times New Roman"/>
          <w:sz w:val="22"/>
          <w:szCs w:val="22"/>
        </w:rPr>
      </w:pPr>
    </w:p>
    <w:p w:rsidR="005B2D0B" w:rsidRPr="00483883" w:rsidRDefault="005B2D0B" w:rsidP="00B55580">
      <w:pPr>
        <w:rPr>
          <w:rFonts w:ascii="Times New Roman" w:hAnsi="Times New Roman" w:cs="Times New Roman"/>
          <w:sz w:val="22"/>
          <w:szCs w:val="22"/>
        </w:rPr>
      </w:pPr>
    </w:p>
    <w:p w:rsidR="005B2D0B" w:rsidRPr="00483883" w:rsidRDefault="005B2D0B" w:rsidP="00B55580">
      <w:pPr>
        <w:rPr>
          <w:rFonts w:ascii="Times New Roman" w:hAnsi="Times New Roman" w:cs="Times New Roman"/>
          <w:sz w:val="22"/>
          <w:szCs w:val="22"/>
        </w:rPr>
      </w:pPr>
    </w:p>
    <w:p w:rsidR="005B2D0B" w:rsidRPr="00483883" w:rsidRDefault="005B2D0B" w:rsidP="00B55580">
      <w:pPr>
        <w:rPr>
          <w:rFonts w:ascii="Times New Roman" w:hAnsi="Times New Roman" w:cs="Times New Roman"/>
          <w:sz w:val="22"/>
          <w:szCs w:val="22"/>
        </w:rPr>
      </w:pPr>
    </w:p>
    <w:sectPr w:rsidR="005B2D0B" w:rsidRPr="00483883" w:rsidSect="00DA2C8A">
      <w:footerReference w:type="default" r:id="rId7"/>
      <w:pgSz w:w="11906" w:h="16838"/>
      <w:pgMar w:top="1418" w:right="1418" w:bottom="1418" w:left="1418" w:header="113" w:footer="0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0B" w:rsidRDefault="005B2D0B" w:rsidP="00DA2C8A">
      <w:r>
        <w:separator/>
      </w:r>
    </w:p>
  </w:endnote>
  <w:endnote w:type="continuationSeparator" w:id="0">
    <w:p w:rsidR="005B2D0B" w:rsidRDefault="005B2D0B" w:rsidP="00DA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0B" w:rsidRDefault="005B2D0B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2"/>
        <w:szCs w:val="22"/>
      </w:rPr>
    </w:pPr>
    <w:r w:rsidRPr="000E4737">
      <w:rPr>
        <w:sz w:val="24"/>
        <w:szCs w:val="24"/>
      </w:rPr>
      <w:t>strana</w:t>
    </w:r>
    <w:r w:rsidRPr="000E4737">
      <w:rPr>
        <w:sz w:val="24"/>
        <w:szCs w:val="24"/>
      </w:rPr>
      <w:fldChar w:fldCharType="begin"/>
    </w:r>
    <w:r w:rsidRPr="000E4737">
      <w:rPr>
        <w:sz w:val="24"/>
        <w:szCs w:val="24"/>
      </w:rPr>
      <w:instrText xml:space="preserve"> PAGE   \* MERGEFORMAT </w:instrText>
    </w:r>
    <w:r w:rsidRPr="000E4737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0E4737">
      <w:rPr>
        <w:sz w:val="24"/>
        <w:szCs w:val="24"/>
      </w:rPr>
      <w:fldChar w:fldCharType="end"/>
    </w:r>
    <w:r w:rsidRPr="000E4737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</w:p>
  <w:p w:rsidR="005B2D0B" w:rsidRPr="000E4737" w:rsidRDefault="005B2D0B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2"/>
        <w:szCs w:val="22"/>
      </w:rPr>
      <w:t xml:space="preserve">                                                                                        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0B" w:rsidRDefault="005B2D0B" w:rsidP="00DA2C8A">
      <w:r>
        <w:separator/>
      </w:r>
    </w:p>
  </w:footnote>
  <w:footnote w:type="continuationSeparator" w:id="0">
    <w:p w:rsidR="005B2D0B" w:rsidRDefault="005B2D0B" w:rsidP="00DA2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1494FFD"/>
    <w:multiLevelType w:val="hybridMultilevel"/>
    <w:tmpl w:val="EF9E3E1E"/>
    <w:lvl w:ilvl="0" w:tplc="7868C4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A57"/>
    <w:rsid w:val="000B0B81"/>
    <w:rsid w:val="000D1330"/>
    <w:rsid w:val="000D4E7D"/>
    <w:rsid w:val="000E4373"/>
    <w:rsid w:val="000E4737"/>
    <w:rsid w:val="001045E5"/>
    <w:rsid w:val="00115F87"/>
    <w:rsid w:val="00153CE0"/>
    <w:rsid w:val="001B48F4"/>
    <w:rsid w:val="001D17CC"/>
    <w:rsid w:val="001D410C"/>
    <w:rsid w:val="00231027"/>
    <w:rsid w:val="002C08C7"/>
    <w:rsid w:val="002C11AE"/>
    <w:rsid w:val="002F2E06"/>
    <w:rsid w:val="002F53EB"/>
    <w:rsid w:val="00347378"/>
    <w:rsid w:val="003A21B4"/>
    <w:rsid w:val="00417837"/>
    <w:rsid w:val="0042412C"/>
    <w:rsid w:val="00431D2E"/>
    <w:rsid w:val="0045552F"/>
    <w:rsid w:val="00483883"/>
    <w:rsid w:val="004878A9"/>
    <w:rsid w:val="004B2B04"/>
    <w:rsid w:val="004B516B"/>
    <w:rsid w:val="004D4826"/>
    <w:rsid w:val="004F194D"/>
    <w:rsid w:val="005137BC"/>
    <w:rsid w:val="00526179"/>
    <w:rsid w:val="00533D0B"/>
    <w:rsid w:val="005374AF"/>
    <w:rsid w:val="0058130A"/>
    <w:rsid w:val="005B2D0B"/>
    <w:rsid w:val="00607290"/>
    <w:rsid w:val="006144F3"/>
    <w:rsid w:val="00694C4B"/>
    <w:rsid w:val="00714165"/>
    <w:rsid w:val="00784C3A"/>
    <w:rsid w:val="007A21D1"/>
    <w:rsid w:val="007A3D96"/>
    <w:rsid w:val="007D0A73"/>
    <w:rsid w:val="00807A9E"/>
    <w:rsid w:val="008225AB"/>
    <w:rsid w:val="008313E9"/>
    <w:rsid w:val="0084179B"/>
    <w:rsid w:val="00864931"/>
    <w:rsid w:val="0087397A"/>
    <w:rsid w:val="0088134A"/>
    <w:rsid w:val="008A4487"/>
    <w:rsid w:val="008B7A32"/>
    <w:rsid w:val="008C538D"/>
    <w:rsid w:val="00981D5B"/>
    <w:rsid w:val="009D67F4"/>
    <w:rsid w:val="009E7501"/>
    <w:rsid w:val="00A06891"/>
    <w:rsid w:val="00A418A0"/>
    <w:rsid w:val="00A66056"/>
    <w:rsid w:val="00A75328"/>
    <w:rsid w:val="00A957BA"/>
    <w:rsid w:val="00A961C1"/>
    <w:rsid w:val="00A97E01"/>
    <w:rsid w:val="00AA2219"/>
    <w:rsid w:val="00AB557F"/>
    <w:rsid w:val="00AC3045"/>
    <w:rsid w:val="00B32891"/>
    <w:rsid w:val="00B33BAA"/>
    <w:rsid w:val="00B35783"/>
    <w:rsid w:val="00B37CBF"/>
    <w:rsid w:val="00B55580"/>
    <w:rsid w:val="00BA0B1F"/>
    <w:rsid w:val="00BC0902"/>
    <w:rsid w:val="00BF1D88"/>
    <w:rsid w:val="00C05CB1"/>
    <w:rsid w:val="00C2791B"/>
    <w:rsid w:val="00C8108D"/>
    <w:rsid w:val="00CA37B9"/>
    <w:rsid w:val="00CA6A65"/>
    <w:rsid w:val="00CC2D65"/>
    <w:rsid w:val="00D10DC1"/>
    <w:rsid w:val="00D26795"/>
    <w:rsid w:val="00D711EC"/>
    <w:rsid w:val="00D86C7E"/>
    <w:rsid w:val="00DA2C8A"/>
    <w:rsid w:val="00E40650"/>
    <w:rsid w:val="00E46672"/>
    <w:rsid w:val="00E94814"/>
    <w:rsid w:val="00EC5A57"/>
    <w:rsid w:val="00ED0E16"/>
    <w:rsid w:val="00F32BE4"/>
    <w:rsid w:val="00F3425B"/>
    <w:rsid w:val="00F45F4A"/>
    <w:rsid w:val="00F62C0F"/>
    <w:rsid w:val="00F73C22"/>
    <w:rsid w:val="00F75449"/>
    <w:rsid w:val="00F9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01"/>
    <w:rPr>
      <w:rFonts w:ascii="CG Times" w:hAnsi="CG Times" w:cs="CG Times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74AF"/>
    <w:pPr>
      <w:keepNext/>
      <w:jc w:val="both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1027"/>
    <w:rPr>
      <w:rFonts w:ascii="Calibri" w:hAnsi="Calibri" w:cs="Calibr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99"/>
    <w:qFormat/>
    <w:rsid w:val="006144F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144F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74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864931"/>
    <w:pPr>
      <w:jc w:val="both"/>
    </w:pPr>
    <w:rPr>
      <w:rFonts w:ascii="Arial" w:hAnsi="Arial" w:cs="Arial"/>
      <w:noProof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864931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31027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A418A0"/>
    <w:rPr>
      <w:rFonts w:ascii="CG Times" w:hAnsi="CG Times" w:cs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A2C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2C8A"/>
    <w:rPr>
      <w:rFonts w:ascii="CG Times" w:hAnsi="CG Times" w:cs="CG Times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DA2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328</Words>
  <Characters>1872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- cenová ponuka polygrafické služby</dc:title>
  <dc:subject/>
  <dc:creator>KOTUL</dc:creator>
  <cp:keywords/>
  <dc:description/>
  <cp:lastModifiedBy>Fujitsu</cp:lastModifiedBy>
  <cp:revision>2</cp:revision>
  <cp:lastPrinted>2016-08-04T08:34:00Z</cp:lastPrinted>
  <dcterms:created xsi:type="dcterms:W3CDTF">2016-08-07T16:01:00Z</dcterms:created>
  <dcterms:modified xsi:type="dcterms:W3CDTF">2016-08-07T16:01:00Z</dcterms:modified>
</cp:coreProperties>
</file>